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7C" w:rsidRPr="00C2423A" w:rsidRDefault="004B7394" w:rsidP="0006641D">
      <w:pPr>
        <w:pStyle w:val="Titre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B1257C" w:rsidRPr="00C2423A" w:rsidRDefault="00B1257C">
      <w:pPr>
        <w:rPr>
          <w:rFonts w:ascii="Arial" w:hAnsi="Arial" w:cs="Arial"/>
        </w:rPr>
      </w:pPr>
    </w:p>
    <w:p w:rsidR="003F404C" w:rsidRPr="003F404C" w:rsidRDefault="004B7394" w:rsidP="003F404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Authors</w:t>
      </w:r>
    </w:p>
    <w:p w:rsidR="003F404C" w:rsidRPr="003F404C" w:rsidRDefault="004B7394" w:rsidP="00F0362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</w:t>
      </w:r>
    </w:p>
    <w:p w:rsidR="003F404C" w:rsidRPr="003F404C" w:rsidRDefault="003F404C" w:rsidP="003F404C">
      <w:pPr>
        <w:jc w:val="center"/>
        <w:rPr>
          <w:rFonts w:ascii="Arial" w:hAnsi="Arial" w:cs="Arial"/>
          <w:sz w:val="20"/>
        </w:rPr>
      </w:pPr>
    </w:p>
    <w:p w:rsidR="00B1257C" w:rsidRPr="00C2423A" w:rsidRDefault="003F404C" w:rsidP="003F404C">
      <w:pPr>
        <w:jc w:val="center"/>
        <w:rPr>
          <w:rFonts w:ascii="Arial" w:hAnsi="Arial" w:cs="Arial"/>
        </w:rPr>
      </w:pPr>
      <w:r w:rsidRPr="003F404C">
        <w:rPr>
          <w:rFonts w:ascii="Arial" w:hAnsi="Arial" w:cs="Arial"/>
          <w:sz w:val="20"/>
        </w:rPr>
        <w:t xml:space="preserve">*Corresponding Author: Email: </w:t>
      </w:r>
      <w:r w:rsidR="004B7394">
        <w:rPr>
          <w:rFonts w:ascii="Arial" w:hAnsi="Arial" w:cs="Arial"/>
          <w:sz w:val="20"/>
        </w:rPr>
        <w:t>toto</w:t>
      </w:r>
      <w:r w:rsidRPr="003F404C">
        <w:rPr>
          <w:rFonts w:ascii="Arial" w:hAnsi="Arial" w:cs="Arial"/>
          <w:sz w:val="20"/>
        </w:rPr>
        <w:t>@</w:t>
      </w:r>
      <w:r w:rsidR="004B7394">
        <w:rPr>
          <w:rFonts w:ascii="Arial" w:hAnsi="Arial" w:cs="Arial"/>
          <w:sz w:val="20"/>
        </w:rPr>
        <w:t>univ.fr</w:t>
      </w:r>
      <w:r w:rsidRPr="003F404C">
        <w:rPr>
          <w:rFonts w:ascii="Arial" w:hAnsi="Arial" w:cs="Arial"/>
          <w:sz w:val="20"/>
        </w:rPr>
        <w:t xml:space="preserve">           </w:t>
      </w:r>
    </w:p>
    <w:p w:rsidR="00B1257C" w:rsidRPr="00C2423A" w:rsidRDefault="00B1257C">
      <w:pPr>
        <w:rPr>
          <w:rFonts w:ascii="Arial" w:hAnsi="Arial" w:cs="Arial"/>
        </w:rPr>
      </w:pPr>
    </w:p>
    <w:p w:rsidR="00B1257C" w:rsidRDefault="00B1257C">
      <w:pPr>
        <w:pStyle w:val="Titre1"/>
        <w:rPr>
          <w:rFonts w:ascii="Arial" w:hAnsi="Arial" w:cs="Arial"/>
          <w:sz w:val="20"/>
        </w:rPr>
      </w:pPr>
      <w:r w:rsidRPr="00C2423A">
        <w:rPr>
          <w:rFonts w:ascii="Arial" w:hAnsi="Arial" w:cs="Arial"/>
          <w:sz w:val="20"/>
        </w:rPr>
        <w:t>ABSTRACT</w:t>
      </w:r>
      <w:r w:rsidR="004B7394">
        <w:rPr>
          <w:rFonts w:ascii="Arial" w:hAnsi="Arial" w:cs="Arial"/>
          <w:sz w:val="20"/>
        </w:rPr>
        <w:t xml:space="preserve"> (500 words)</w:t>
      </w:r>
    </w:p>
    <w:p w:rsidR="004B7394" w:rsidRDefault="004B7394" w:rsidP="004B7394"/>
    <w:p w:rsidR="004B7394" w:rsidRDefault="004B7394" w:rsidP="004B7394"/>
    <w:p w:rsidR="004B7394" w:rsidRDefault="004B7394" w:rsidP="004B739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Figure 1.  Fibre orientation in a </w:t>
      </w:r>
      <w:r w:rsidRPr="0038501F">
        <w:rPr>
          <w:rFonts w:ascii="Arial" w:hAnsi="Arial"/>
          <w:sz w:val="20"/>
        </w:rPr>
        <w:t>±45</w:t>
      </w:r>
      <w:r w:rsidRPr="0038501F">
        <w:rPr>
          <w:rFonts w:ascii="Arial" w:hAnsi="Arial"/>
          <w:sz w:val="20"/>
          <w:vertAlign w:val="superscript"/>
        </w:rPr>
        <w:t>0</w:t>
      </w:r>
      <w:r>
        <w:rPr>
          <w:rFonts w:ascii="Arial" w:hAnsi="Arial"/>
          <w:sz w:val="20"/>
        </w:rPr>
        <w:t xml:space="preserve"> fabric</w:t>
      </w:r>
    </w:p>
    <w:p w:rsidR="004B7394" w:rsidRDefault="004B7394" w:rsidP="004B7394">
      <w:pPr>
        <w:rPr>
          <w:rFonts w:ascii="Arial" w:hAnsi="Arial"/>
          <w:sz w:val="20"/>
        </w:rPr>
      </w:pPr>
    </w:p>
    <w:p w:rsidR="004B7394" w:rsidRPr="00EC6540" w:rsidRDefault="004B7394" w:rsidP="004B739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Figure 2. Three types of test specimens (all dimensions in millimetres)  </w:t>
      </w:r>
    </w:p>
    <w:p w:rsidR="004B7394" w:rsidRPr="004B7394" w:rsidRDefault="004B7394" w:rsidP="004B7394"/>
    <w:p w:rsidR="00B1257C" w:rsidRPr="00C2423A" w:rsidRDefault="00B1257C">
      <w:pPr>
        <w:rPr>
          <w:rFonts w:ascii="Arial" w:hAnsi="Arial" w:cs="Arial"/>
          <w:sz w:val="20"/>
        </w:rPr>
      </w:pPr>
    </w:p>
    <w:p w:rsidR="00865447" w:rsidRDefault="00865447">
      <w:pPr>
        <w:pStyle w:val="Corpsdetexte2"/>
        <w:rPr>
          <w:rFonts w:ascii="Arial" w:hAnsi="Arial" w:cs="Arial"/>
          <w:sz w:val="20"/>
        </w:rPr>
      </w:pPr>
    </w:p>
    <w:p w:rsidR="00B1257C" w:rsidRPr="00C2423A" w:rsidRDefault="00B1257C">
      <w:pPr>
        <w:pStyle w:val="Titre3"/>
        <w:rPr>
          <w:rFonts w:ascii="Arial" w:hAnsi="Arial" w:cs="Arial"/>
          <w:b/>
          <w:bCs/>
          <w:sz w:val="20"/>
        </w:rPr>
      </w:pPr>
      <w:r w:rsidRPr="00C2423A">
        <w:rPr>
          <w:rFonts w:ascii="Arial" w:hAnsi="Arial" w:cs="Arial"/>
          <w:b/>
          <w:bCs/>
          <w:sz w:val="20"/>
        </w:rPr>
        <w:t>REFERENCES</w:t>
      </w:r>
    </w:p>
    <w:p w:rsidR="000C758C" w:rsidRDefault="000C758C" w:rsidP="005B358E">
      <w:pPr>
        <w:ind w:left="454" w:hanging="454"/>
        <w:rPr>
          <w:rFonts w:ascii="Arial" w:hAnsi="Arial"/>
          <w:sz w:val="18"/>
          <w:szCs w:val="18"/>
        </w:rPr>
      </w:pPr>
    </w:p>
    <w:p w:rsidR="00E44707" w:rsidRDefault="004B7394" w:rsidP="0084049E">
      <w:pPr>
        <w:ind w:left="454" w:hanging="454"/>
        <w:rPr>
          <w:rFonts w:ascii="Arial" w:hAnsi="Arial"/>
          <w:sz w:val="20"/>
        </w:rPr>
      </w:pPr>
      <w:r>
        <w:rPr>
          <w:rFonts w:ascii="Arial" w:hAnsi="Arial"/>
          <w:sz w:val="20"/>
        </w:rPr>
        <w:t>[1</w:t>
      </w:r>
      <w:r w:rsidR="00E44707" w:rsidRPr="0077203B">
        <w:rPr>
          <w:rFonts w:ascii="Arial" w:hAnsi="Arial"/>
          <w:sz w:val="20"/>
        </w:rPr>
        <w:t xml:space="preserve">] </w:t>
      </w:r>
      <w:r w:rsidR="00E44707" w:rsidRPr="0077203B">
        <w:rPr>
          <w:rFonts w:ascii="Arial" w:hAnsi="Arial"/>
          <w:sz w:val="20"/>
        </w:rPr>
        <w:tab/>
        <w:t>Burgoyne, C. J.</w:t>
      </w:r>
      <w:r w:rsidR="0084049E" w:rsidRPr="0077203B">
        <w:rPr>
          <w:rFonts w:ascii="Arial" w:hAnsi="Arial"/>
          <w:sz w:val="20"/>
        </w:rPr>
        <w:t>, Advanced composites in civil engineering in Europe.</w:t>
      </w:r>
      <w:r w:rsidR="00E44707" w:rsidRPr="0077203B">
        <w:rPr>
          <w:rFonts w:ascii="Arial" w:hAnsi="Arial"/>
          <w:sz w:val="20"/>
        </w:rPr>
        <w:t xml:space="preserve"> Structural Engineering International, 99(4), 267-273 (1999).</w:t>
      </w:r>
    </w:p>
    <w:p w:rsidR="004B7394" w:rsidRDefault="004B7394" w:rsidP="0084049E">
      <w:pPr>
        <w:ind w:left="454" w:hanging="454"/>
        <w:rPr>
          <w:rFonts w:ascii="Arial" w:hAnsi="Arial"/>
          <w:sz w:val="20"/>
        </w:rPr>
      </w:pPr>
      <w:r>
        <w:rPr>
          <w:rFonts w:ascii="Arial" w:hAnsi="Arial"/>
          <w:sz w:val="20"/>
        </w:rPr>
        <w:t>[2]   xxxxx</w:t>
      </w:r>
    </w:p>
    <w:p w:rsidR="004B7394" w:rsidRDefault="004B7394" w:rsidP="0084049E">
      <w:pPr>
        <w:ind w:left="454" w:hanging="454"/>
        <w:rPr>
          <w:rFonts w:ascii="Arial" w:hAnsi="Arial"/>
          <w:sz w:val="20"/>
        </w:rPr>
      </w:pPr>
    </w:p>
    <w:p w:rsidR="004B7394" w:rsidRPr="0077203B" w:rsidRDefault="004B7394" w:rsidP="0084049E">
      <w:pPr>
        <w:ind w:left="454" w:hanging="454"/>
        <w:rPr>
          <w:rFonts w:ascii="Arial" w:hAnsi="Arial"/>
          <w:sz w:val="20"/>
        </w:rPr>
      </w:pPr>
    </w:p>
    <w:sectPr w:rsidR="004B7394" w:rsidRPr="0077203B" w:rsidSect="00C2423A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FE" w:rsidRDefault="00AC09FE">
      <w:r>
        <w:separator/>
      </w:r>
    </w:p>
  </w:endnote>
  <w:endnote w:type="continuationSeparator" w:id="0">
    <w:p w:rsidR="00AC09FE" w:rsidRDefault="00AC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08" w:rsidRDefault="00485A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5A08" w:rsidRDefault="00485A0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08" w:rsidRDefault="00485A08">
    <w:pPr>
      <w:pStyle w:val="Pieddepage"/>
      <w:jc w:val="right"/>
    </w:pPr>
    <w:fldSimple w:instr=" PAGE   \* MERGEFORMAT ">
      <w:r w:rsidR="004B7394">
        <w:rPr>
          <w:noProof/>
        </w:rPr>
        <w:t>1</w:t>
      </w:r>
    </w:fldSimple>
  </w:p>
  <w:p w:rsidR="00485A08" w:rsidRDefault="00485A0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FE" w:rsidRDefault="00AC09FE">
      <w:r>
        <w:separator/>
      </w:r>
    </w:p>
  </w:footnote>
  <w:footnote w:type="continuationSeparator" w:id="0">
    <w:p w:rsidR="00AC09FE" w:rsidRDefault="00AC0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94" w:rsidRDefault="004B7394" w:rsidP="004B7394">
    <w:pPr>
      <w:pStyle w:val="En-tte"/>
      <w:rPr>
        <w:b/>
        <w:i/>
        <w:color w:val="8064A2" w:themeColor="accent4"/>
        <w:sz w:val="12"/>
        <w:szCs w:val="12"/>
        <w:lang w:val="en-US"/>
      </w:rPr>
    </w:pPr>
    <w:r w:rsidRPr="004B7394">
      <w:rPr>
        <w:b/>
        <w:i/>
        <w:color w:val="8064A2" w:themeColor="accent4"/>
        <w:sz w:val="12"/>
        <w:szCs w:val="12"/>
        <w:lang w:val="en-US"/>
      </w:rPr>
      <w:t>INTERNATIONAL WORK SHOP ON RC FRP SEISMIC RETROFITTING</w:t>
    </w:r>
    <w:r>
      <w:rPr>
        <w:b/>
        <w:i/>
        <w:color w:val="8064A2" w:themeColor="accent4"/>
        <w:sz w:val="12"/>
        <w:szCs w:val="12"/>
        <w:lang w:val="en-US"/>
      </w:rPr>
      <w:tab/>
    </w:r>
    <w:r>
      <w:rPr>
        <w:b/>
        <w:i/>
        <w:color w:val="8064A2" w:themeColor="accent4"/>
        <w:sz w:val="12"/>
        <w:szCs w:val="12"/>
        <w:lang w:val="en-US"/>
      </w:rPr>
      <w:tab/>
      <w:t>19-20 September 2016, LYON</w:t>
    </w:r>
  </w:p>
  <w:p w:rsidR="004B7394" w:rsidRPr="004B7394" w:rsidRDefault="004B7394" w:rsidP="004B7394">
    <w:pPr>
      <w:pStyle w:val="En-tte"/>
      <w:rPr>
        <w:b/>
        <w:i/>
        <w:color w:val="8064A2" w:themeColor="accent4"/>
        <w:sz w:val="12"/>
        <w:szCs w:val="12"/>
        <w:lang w:val="en-US"/>
      </w:rPr>
    </w:pPr>
    <w:r>
      <w:rPr>
        <w:noProof/>
        <w:lang w:val="fr-FR" w:eastAsia="fr-FR"/>
      </w:rPr>
      <w:drawing>
        <wp:inline distT="0" distB="0" distL="0" distR="0">
          <wp:extent cx="1082675" cy="248920"/>
          <wp:effectExtent l="19050" t="0" r="3175" b="0"/>
          <wp:docPr id="27" name="Image 1" descr="http://www.indura.fr/resources/indura-theme/images/logo-indura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indura.fr/resources/indura-theme/images/logo-indura-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24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  <w:t xml:space="preserve">    </w:t>
    </w:r>
    <w:r>
      <w:rPr>
        <w:lang w:val="fr-FR"/>
      </w:rPr>
      <w:tab/>
    </w:r>
    <w:r>
      <w:t xml:space="preserve">            </w:t>
    </w:r>
    <w:r>
      <w:rPr>
        <w:noProof/>
        <w:lang w:val="fr-FR" w:eastAsia="fr-FR"/>
      </w:rPr>
      <w:drawing>
        <wp:inline distT="0" distB="0" distL="0" distR="0">
          <wp:extent cx="1171575" cy="257175"/>
          <wp:effectExtent l="19050" t="0" r="9525" b="0"/>
          <wp:docPr id="2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7394" w:rsidRPr="004B7394" w:rsidRDefault="004B7394" w:rsidP="004B7394">
    <w:pPr>
      <w:pStyle w:val="En-tte"/>
      <w:rPr>
        <w:i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389"/>
    <w:multiLevelType w:val="hybridMultilevel"/>
    <w:tmpl w:val="9344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034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55D"/>
    <w:rsid w:val="00004665"/>
    <w:rsid w:val="00015B30"/>
    <w:rsid w:val="00031E40"/>
    <w:rsid w:val="000568AC"/>
    <w:rsid w:val="00056AD2"/>
    <w:rsid w:val="00056C58"/>
    <w:rsid w:val="000623CF"/>
    <w:rsid w:val="00063009"/>
    <w:rsid w:val="0006641D"/>
    <w:rsid w:val="0007270C"/>
    <w:rsid w:val="0007747A"/>
    <w:rsid w:val="0008081D"/>
    <w:rsid w:val="00081AB6"/>
    <w:rsid w:val="00082B0C"/>
    <w:rsid w:val="0008600F"/>
    <w:rsid w:val="000C37DF"/>
    <w:rsid w:val="000C4116"/>
    <w:rsid w:val="000C6E89"/>
    <w:rsid w:val="000C758C"/>
    <w:rsid w:val="000D1BA1"/>
    <w:rsid w:val="000D2739"/>
    <w:rsid w:val="000F255D"/>
    <w:rsid w:val="000F4037"/>
    <w:rsid w:val="000F4318"/>
    <w:rsid w:val="000F4E35"/>
    <w:rsid w:val="00105E93"/>
    <w:rsid w:val="0012116D"/>
    <w:rsid w:val="001260DC"/>
    <w:rsid w:val="00127E05"/>
    <w:rsid w:val="00130A1F"/>
    <w:rsid w:val="001317A4"/>
    <w:rsid w:val="00143DE9"/>
    <w:rsid w:val="00145F3E"/>
    <w:rsid w:val="00152D81"/>
    <w:rsid w:val="001615C5"/>
    <w:rsid w:val="00164788"/>
    <w:rsid w:val="00166070"/>
    <w:rsid w:val="00166892"/>
    <w:rsid w:val="00176FCF"/>
    <w:rsid w:val="0019042E"/>
    <w:rsid w:val="0019435F"/>
    <w:rsid w:val="001A4DA0"/>
    <w:rsid w:val="001A56B9"/>
    <w:rsid w:val="001A5D03"/>
    <w:rsid w:val="001A78AE"/>
    <w:rsid w:val="001C06CC"/>
    <w:rsid w:val="001D15C4"/>
    <w:rsid w:val="001D1951"/>
    <w:rsid w:val="001D1EBA"/>
    <w:rsid w:val="001F74B9"/>
    <w:rsid w:val="0020594F"/>
    <w:rsid w:val="002065B4"/>
    <w:rsid w:val="00211B71"/>
    <w:rsid w:val="00213D8C"/>
    <w:rsid w:val="0021443D"/>
    <w:rsid w:val="00214BFD"/>
    <w:rsid w:val="002251AB"/>
    <w:rsid w:val="00225397"/>
    <w:rsid w:val="0023455B"/>
    <w:rsid w:val="00237F11"/>
    <w:rsid w:val="0024176A"/>
    <w:rsid w:val="002455C2"/>
    <w:rsid w:val="0024778D"/>
    <w:rsid w:val="002507BB"/>
    <w:rsid w:val="00255FE6"/>
    <w:rsid w:val="0026277D"/>
    <w:rsid w:val="00262D9A"/>
    <w:rsid w:val="002656A0"/>
    <w:rsid w:val="00284660"/>
    <w:rsid w:val="00286725"/>
    <w:rsid w:val="00292E82"/>
    <w:rsid w:val="00297FAC"/>
    <w:rsid w:val="002A0B25"/>
    <w:rsid w:val="002C1971"/>
    <w:rsid w:val="002C1B25"/>
    <w:rsid w:val="002D0114"/>
    <w:rsid w:val="002D4FA1"/>
    <w:rsid w:val="002E5F2A"/>
    <w:rsid w:val="002E7981"/>
    <w:rsid w:val="002F452C"/>
    <w:rsid w:val="00300C52"/>
    <w:rsid w:val="00304D5B"/>
    <w:rsid w:val="00313560"/>
    <w:rsid w:val="00314D15"/>
    <w:rsid w:val="00324EC5"/>
    <w:rsid w:val="00326B7D"/>
    <w:rsid w:val="00340F08"/>
    <w:rsid w:val="00341DDD"/>
    <w:rsid w:val="00347428"/>
    <w:rsid w:val="00352E95"/>
    <w:rsid w:val="00353E4D"/>
    <w:rsid w:val="00380AEC"/>
    <w:rsid w:val="00383142"/>
    <w:rsid w:val="003839EF"/>
    <w:rsid w:val="0038501F"/>
    <w:rsid w:val="0038589C"/>
    <w:rsid w:val="00385BB0"/>
    <w:rsid w:val="00387E58"/>
    <w:rsid w:val="00391473"/>
    <w:rsid w:val="00394DA7"/>
    <w:rsid w:val="003A3084"/>
    <w:rsid w:val="003A5B0B"/>
    <w:rsid w:val="003B0A12"/>
    <w:rsid w:val="003D1913"/>
    <w:rsid w:val="003F3A9D"/>
    <w:rsid w:val="003F404C"/>
    <w:rsid w:val="00400A34"/>
    <w:rsid w:val="00402A3F"/>
    <w:rsid w:val="004107FA"/>
    <w:rsid w:val="004144F1"/>
    <w:rsid w:val="0041622C"/>
    <w:rsid w:val="00421102"/>
    <w:rsid w:val="004306BF"/>
    <w:rsid w:val="004336B3"/>
    <w:rsid w:val="00433910"/>
    <w:rsid w:val="00433C8D"/>
    <w:rsid w:val="0043542C"/>
    <w:rsid w:val="00436368"/>
    <w:rsid w:val="00454A0F"/>
    <w:rsid w:val="004564FB"/>
    <w:rsid w:val="00463F3D"/>
    <w:rsid w:val="004852A9"/>
    <w:rsid w:val="00485A08"/>
    <w:rsid w:val="004916CB"/>
    <w:rsid w:val="004954A4"/>
    <w:rsid w:val="0049681B"/>
    <w:rsid w:val="00497C20"/>
    <w:rsid w:val="004B7394"/>
    <w:rsid w:val="004C1752"/>
    <w:rsid w:val="004C3BF8"/>
    <w:rsid w:val="004C41AE"/>
    <w:rsid w:val="004E3984"/>
    <w:rsid w:val="004F14C0"/>
    <w:rsid w:val="004F513B"/>
    <w:rsid w:val="004F6986"/>
    <w:rsid w:val="004F6ED1"/>
    <w:rsid w:val="00504C39"/>
    <w:rsid w:val="00506921"/>
    <w:rsid w:val="005226EF"/>
    <w:rsid w:val="005236AC"/>
    <w:rsid w:val="005361EA"/>
    <w:rsid w:val="00550416"/>
    <w:rsid w:val="005523D5"/>
    <w:rsid w:val="00557C16"/>
    <w:rsid w:val="00561478"/>
    <w:rsid w:val="005734FE"/>
    <w:rsid w:val="00573EE6"/>
    <w:rsid w:val="005804F2"/>
    <w:rsid w:val="00583D3D"/>
    <w:rsid w:val="00585A95"/>
    <w:rsid w:val="0059472D"/>
    <w:rsid w:val="005949E7"/>
    <w:rsid w:val="005A41C0"/>
    <w:rsid w:val="005B2144"/>
    <w:rsid w:val="005B358E"/>
    <w:rsid w:val="005C3991"/>
    <w:rsid w:val="005D4329"/>
    <w:rsid w:val="005D5127"/>
    <w:rsid w:val="005E062E"/>
    <w:rsid w:val="005E7907"/>
    <w:rsid w:val="005F38B0"/>
    <w:rsid w:val="005F3A54"/>
    <w:rsid w:val="005F4668"/>
    <w:rsid w:val="005F492D"/>
    <w:rsid w:val="00603A61"/>
    <w:rsid w:val="00605ACC"/>
    <w:rsid w:val="00606F5C"/>
    <w:rsid w:val="006073E9"/>
    <w:rsid w:val="00615E95"/>
    <w:rsid w:val="00621937"/>
    <w:rsid w:val="00621AB6"/>
    <w:rsid w:val="00635245"/>
    <w:rsid w:val="006401D4"/>
    <w:rsid w:val="00641517"/>
    <w:rsid w:val="006441B7"/>
    <w:rsid w:val="00651A92"/>
    <w:rsid w:val="00652434"/>
    <w:rsid w:val="0066044F"/>
    <w:rsid w:val="00661799"/>
    <w:rsid w:val="006639A4"/>
    <w:rsid w:val="00677806"/>
    <w:rsid w:val="00693D14"/>
    <w:rsid w:val="00696CF5"/>
    <w:rsid w:val="0069743B"/>
    <w:rsid w:val="006A1CDD"/>
    <w:rsid w:val="006A3B01"/>
    <w:rsid w:val="006A4D94"/>
    <w:rsid w:val="006A7A02"/>
    <w:rsid w:val="006B068E"/>
    <w:rsid w:val="006B1442"/>
    <w:rsid w:val="006B2402"/>
    <w:rsid w:val="006B43BC"/>
    <w:rsid w:val="006B6891"/>
    <w:rsid w:val="006C04D3"/>
    <w:rsid w:val="006C5FF4"/>
    <w:rsid w:val="006C7919"/>
    <w:rsid w:val="006D2198"/>
    <w:rsid w:val="006E087D"/>
    <w:rsid w:val="006E13DE"/>
    <w:rsid w:val="006F0CE3"/>
    <w:rsid w:val="006F6471"/>
    <w:rsid w:val="006F7F06"/>
    <w:rsid w:val="0070414F"/>
    <w:rsid w:val="00711360"/>
    <w:rsid w:val="00720E15"/>
    <w:rsid w:val="00732DBF"/>
    <w:rsid w:val="00735C85"/>
    <w:rsid w:val="007430B4"/>
    <w:rsid w:val="00745F40"/>
    <w:rsid w:val="00752513"/>
    <w:rsid w:val="00765D43"/>
    <w:rsid w:val="007700FE"/>
    <w:rsid w:val="0077125F"/>
    <w:rsid w:val="00771B2B"/>
    <w:rsid w:val="0077203B"/>
    <w:rsid w:val="00785186"/>
    <w:rsid w:val="00791C6D"/>
    <w:rsid w:val="00795833"/>
    <w:rsid w:val="007A184F"/>
    <w:rsid w:val="007A25A7"/>
    <w:rsid w:val="007C5781"/>
    <w:rsid w:val="007D0F89"/>
    <w:rsid w:val="007D1AD0"/>
    <w:rsid w:val="007D59BF"/>
    <w:rsid w:val="007E47F4"/>
    <w:rsid w:val="007E5F52"/>
    <w:rsid w:val="007E746D"/>
    <w:rsid w:val="007E7C68"/>
    <w:rsid w:val="007F2CA0"/>
    <w:rsid w:val="00810D4E"/>
    <w:rsid w:val="0084049E"/>
    <w:rsid w:val="008414F0"/>
    <w:rsid w:val="0084481C"/>
    <w:rsid w:val="00851DD6"/>
    <w:rsid w:val="00854461"/>
    <w:rsid w:val="00856211"/>
    <w:rsid w:val="00861702"/>
    <w:rsid w:val="00865447"/>
    <w:rsid w:val="00897FAB"/>
    <w:rsid w:val="008A19A8"/>
    <w:rsid w:val="008A566A"/>
    <w:rsid w:val="008B3512"/>
    <w:rsid w:val="008B7A98"/>
    <w:rsid w:val="008C3A37"/>
    <w:rsid w:val="008C7578"/>
    <w:rsid w:val="008D3EE5"/>
    <w:rsid w:val="008D6305"/>
    <w:rsid w:val="008E29FD"/>
    <w:rsid w:val="008E2C83"/>
    <w:rsid w:val="008F5372"/>
    <w:rsid w:val="008F5B3B"/>
    <w:rsid w:val="0092093D"/>
    <w:rsid w:val="00921496"/>
    <w:rsid w:val="00934993"/>
    <w:rsid w:val="009349A9"/>
    <w:rsid w:val="00940860"/>
    <w:rsid w:val="00944F52"/>
    <w:rsid w:val="00945136"/>
    <w:rsid w:val="00950863"/>
    <w:rsid w:val="00963A30"/>
    <w:rsid w:val="009648D4"/>
    <w:rsid w:val="009674E5"/>
    <w:rsid w:val="0097093B"/>
    <w:rsid w:val="00970C6B"/>
    <w:rsid w:val="00970EA3"/>
    <w:rsid w:val="00976B77"/>
    <w:rsid w:val="00981CFD"/>
    <w:rsid w:val="00986CEF"/>
    <w:rsid w:val="00986FFE"/>
    <w:rsid w:val="009A1C77"/>
    <w:rsid w:val="009A1CAD"/>
    <w:rsid w:val="009A2D29"/>
    <w:rsid w:val="009B5575"/>
    <w:rsid w:val="009B637E"/>
    <w:rsid w:val="009C06A5"/>
    <w:rsid w:val="009C2029"/>
    <w:rsid w:val="009D071C"/>
    <w:rsid w:val="009D11B4"/>
    <w:rsid w:val="009D31BE"/>
    <w:rsid w:val="009E17BB"/>
    <w:rsid w:val="009E314E"/>
    <w:rsid w:val="009E5B38"/>
    <w:rsid w:val="00A000CF"/>
    <w:rsid w:val="00A01181"/>
    <w:rsid w:val="00A05E63"/>
    <w:rsid w:val="00A10FFB"/>
    <w:rsid w:val="00A23DAE"/>
    <w:rsid w:val="00A24C67"/>
    <w:rsid w:val="00A3228E"/>
    <w:rsid w:val="00A347AF"/>
    <w:rsid w:val="00A40F38"/>
    <w:rsid w:val="00A442E6"/>
    <w:rsid w:val="00A457CB"/>
    <w:rsid w:val="00A5168B"/>
    <w:rsid w:val="00A55431"/>
    <w:rsid w:val="00A70C3E"/>
    <w:rsid w:val="00AA0093"/>
    <w:rsid w:val="00AA686E"/>
    <w:rsid w:val="00AB3A30"/>
    <w:rsid w:val="00AB55F0"/>
    <w:rsid w:val="00AC09FE"/>
    <w:rsid w:val="00AC4160"/>
    <w:rsid w:val="00AE17A7"/>
    <w:rsid w:val="00AE60F3"/>
    <w:rsid w:val="00AF2C15"/>
    <w:rsid w:val="00AF38BB"/>
    <w:rsid w:val="00AF47A0"/>
    <w:rsid w:val="00AF5A3D"/>
    <w:rsid w:val="00B1038A"/>
    <w:rsid w:val="00B1257C"/>
    <w:rsid w:val="00B3314D"/>
    <w:rsid w:val="00B33F2A"/>
    <w:rsid w:val="00B44D29"/>
    <w:rsid w:val="00B46958"/>
    <w:rsid w:val="00B65B4E"/>
    <w:rsid w:val="00B800DA"/>
    <w:rsid w:val="00B85E69"/>
    <w:rsid w:val="00B91393"/>
    <w:rsid w:val="00B92623"/>
    <w:rsid w:val="00B92D1C"/>
    <w:rsid w:val="00B945CE"/>
    <w:rsid w:val="00BA15EC"/>
    <w:rsid w:val="00BA16C5"/>
    <w:rsid w:val="00BA4FD1"/>
    <w:rsid w:val="00BA5979"/>
    <w:rsid w:val="00BB14B2"/>
    <w:rsid w:val="00BC148F"/>
    <w:rsid w:val="00BC2388"/>
    <w:rsid w:val="00BD7290"/>
    <w:rsid w:val="00C12632"/>
    <w:rsid w:val="00C12B78"/>
    <w:rsid w:val="00C17A6F"/>
    <w:rsid w:val="00C2423A"/>
    <w:rsid w:val="00C27544"/>
    <w:rsid w:val="00C31A49"/>
    <w:rsid w:val="00C31DCF"/>
    <w:rsid w:val="00C36668"/>
    <w:rsid w:val="00C368AB"/>
    <w:rsid w:val="00C5205F"/>
    <w:rsid w:val="00C53987"/>
    <w:rsid w:val="00C550B4"/>
    <w:rsid w:val="00C61F8E"/>
    <w:rsid w:val="00C62396"/>
    <w:rsid w:val="00C65637"/>
    <w:rsid w:val="00C66896"/>
    <w:rsid w:val="00C71AD5"/>
    <w:rsid w:val="00C739F7"/>
    <w:rsid w:val="00C75771"/>
    <w:rsid w:val="00C75FDD"/>
    <w:rsid w:val="00CA3A71"/>
    <w:rsid w:val="00CA5302"/>
    <w:rsid w:val="00CA549E"/>
    <w:rsid w:val="00CA7112"/>
    <w:rsid w:val="00CB2A34"/>
    <w:rsid w:val="00CC0A0F"/>
    <w:rsid w:val="00CC4FEC"/>
    <w:rsid w:val="00CD21FF"/>
    <w:rsid w:val="00CD44B7"/>
    <w:rsid w:val="00D0331A"/>
    <w:rsid w:val="00D30B9A"/>
    <w:rsid w:val="00D41020"/>
    <w:rsid w:val="00D63CC5"/>
    <w:rsid w:val="00D63EEE"/>
    <w:rsid w:val="00D65BAA"/>
    <w:rsid w:val="00D73A09"/>
    <w:rsid w:val="00D8380E"/>
    <w:rsid w:val="00D92A4E"/>
    <w:rsid w:val="00D936CA"/>
    <w:rsid w:val="00D93D36"/>
    <w:rsid w:val="00D96027"/>
    <w:rsid w:val="00D975E7"/>
    <w:rsid w:val="00DA44DC"/>
    <w:rsid w:val="00DA4BD8"/>
    <w:rsid w:val="00DA6CCE"/>
    <w:rsid w:val="00DA6D32"/>
    <w:rsid w:val="00DB08EE"/>
    <w:rsid w:val="00DD633D"/>
    <w:rsid w:val="00DE2F27"/>
    <w:rsid w:val="00DF0F61"/>
    <w:rsid w:val="00DF23D9"/>
    <w:rsid w:val="00E15623"/>
    <w:rsid w:val="00E15B13"/>
    <w:rsid w:val="00E16C69"/>
    <w:rsid w:val="00E2555D"/>
    <w:rsid w:val="00E309CE"/>
    <w:rsid w:val="00E44167"/>
    <w:rsid w:val="00E44707"/>
    <w:rsid w:val="00E447CD"/>
    <w:rsid w:val="00E460D4"/>
    <w:rsid w:val="00E504B8"/>
    <w:rsid w:val="00E504C0"/>
    <w:rsid w:val="00E54A7F"/>
    <w:rsid w:val="00E56585"/>
    <w:rsid w:val="00E57656"/>
    <w:rsid w:val="00E6339F"/>
    <w:rsid w:val="00E64DF6"/>
    <w:rsid w:val="00E71FF6"/>
    <w:rsid w:val="00E74D11"/>
    <w:rsid w:val="00E824C2"/>
    <w:rsid w:val="00E85268"/>
    <w:rsid w:val="00EA0727"/>
    <w:rsid w:val="00EA3680"/>
    <w:rsid w:val="00EC3965"/>
    <w:rsid w:val="00EC594F"/>
    <w:rsid w:val="00EC6540"/>
    <w:rsid w:val="00ED03FE"/>
    <w:rsid w:val="00ED0E5A"/>
    <w:rsid w:val="00ED340C"/>
    <w:rsid w:val="00ED7D50"/>
    <w:rsid w:val="00EE0C9F"/>
    <w:rsid w:val="00F03628"/>
    <w:rsid w:val="00F0656C"/>
    <w:rsid w:val="00F21AA1"/>
    <w:rsid w:val="00F3151C"/>
    <w:rsid w:val="00F31F7C"/>
    <w:rsid w:val="00F358C3"/>
    <w:rsid w:val="00F3799B"/>
    <w:rsid w:val="00F5483C"/>
    <w:rsid w:val="00F57852"/>
    <w:rsid w:val="00F63601"/>
    <w:rsid w:val="00F6459D"/>
    <w:rsid w:val="00F65A95"/>
    <w:rsid w:val="00F74D85"/>
    <w:rsid w:val="00F75981"/>
    <w:rsid w:val="00F76D93"/>
    <w:rsid w:val="00F77009"/>
    <w:rsid w:val="00F838B7"/>
    <w:rsid w:val="00FA2636"/>
    <w:rsid w:val="00FB041B"/>
    <w:rsid w:val="00FB0965"/>
    <w:rsid w:val="00FB5E02"/>
    <w:rsid w:val="00FC153C"/>
    <w:rsid w:val="00FC327E"/>
    <w:rsid w:val="00FC3C87"/>
    <w:rsid w:val="00FD2CB2"/>
    <w:rsid w:val="00FD7392"/>
    <w:rsid w:val="00FF0955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caps/>
    </w:rPr>
  </w:style>
  <w:style w:type="paragraph" w:styleId="Titre4">
    <w:name w:val="heading 4"/>
    <w:basedOn w:val="Normal"/>
    <w:next w:val="Normal"/>
    <w:qFormat/>
    <w:pPr>
      <w:keepNext/>
      <w:jc w:val="left"/>
      <w:outlineLvl w:val="3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Corpsdetexte2">
    <w:name w:val="Body Text 2"/>
    <w:basedOn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Lgende">
    <w:name w:val="caption"/>
    <w:basedOn w:val="Normal"/>
    <w:next w:val="Normal"/>
    <w:qFormat/>
    <w:pPr>
      <w:jc w:val="center"/>
    </w:p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fin">
    <w:name w:val="endnote text"/>
    <w:basedOn w:val="Normal"/>
    <w:semiHidden/>
    <w:rPr>
      <w:sz w:val="20"/>
    </w:rPr>
  </w:style>
  <w:style w:type="character" w:styleId="Appeldenotedefin">
    <w:name w:val="endnote reference"/>
    <w:semiHidden/>
    <w:rPr>
      <w:vertAlign w:val="superscript"/>
    </w:rPr>
  </w:style>
  <w:style w:type="paragraph" w:styleId="En-tte">
    <w:name w:val="header"/>
    <w:basedOn w:val="Normal"/>
    <w:link w:val="En-tteCar"/>
    <w:rsid w:val="00865447"/>
    <w:pPr>
      <w:tabs>
        <w:tab w:val="center" w:pos="4513"/>
        <w:tab w:val="right" w:pos="9026"/>
      </w:tabs>
    </w:pPr>
    <w:rPr>
      <w:lang/>
    </w:rPr>
  </w:style>
  <w:style w:type="character" w:customStyle="1" w:styleId="En-tteCar">
    <w:name w:val="En-tête Car"/>
    <w:link w:val="En-tte"/>
    <w:rsid w:val="00865447"/>
    <w:rPr>
      <w:sz w:val="24"/>
      <w:lang w:eastAsia="en-US"/>
    </w:rPr>
  </w:style>
  <w:style w:type="table" w:styleId="Grilledutableau">
    <w:name w:val="Table Grid"/>
    <w:basedOn w:val="TableauNormal"/>
    <w:rsid w:val="007D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063009"/>
    <w:rPr>
      <w:sz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656A0"/>
    <w:rPr>
      <w:b/>
      <w:bCs/>
    </w:rPr>
  </w:style>
  <w:style w:type="character" w:customStyle="1" w:styleId="CommentaireCar">
    <w:name w:val="Commentaire Car"/>
    <w:link w:val="Commentaire"/>
    <w:semiHidden/>
    <w:rsid w:val="002656A0"/>
    <w:rPr>
      <w:lang w:eastAsia="en-US"/>
    </w:rPr>
  </w:style>
  <w:style w:type="character" w:customStyle="1" w:styleId="ObjetducommentaireCar">
    <w:name w:val="Objet du commentaire Car"/>
    <w:link w:val="Objetducommentaire"/>
    <w:rsid w:val="002656A0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2656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656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0084-C96C-4887-B2A3-758C53D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 Guidelines</vt:lpstr>
    </vt:vector>
  </TitlesOfParts>
  <Company>NRC-IAR-SMPL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Guidelines</dc:title>
  <dc:creator>Petrescue</dc:creator>
  <cp:lastModifiedBy>Manu</cp:lastModifiedBy>
  <cp:revision>2</cp:revision>
  <cp:lastPrinted>2015-05-04T21:52:00Z</cp:lastPrinted>
  <dcterms:created xsi:type="dcterms:W3CDTF">2016-02-07T15:20:00Z</dcterms:created>
  <dcterms:modified xsi:type="dcterms:W3CDTF">2016-02-07T15:20:00Z</dcterms:modified>
</cp:coreProperties>
</file>